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D93A3" w14:textId="77777777" w:rsidR="00764779" w:rsidRDefault="00764779" w:rsidP="00764779">
      <w:pPr>
        <w:pStyle w:val="a3"/>
        <w:spacing w:after="0"/>
        <w:ind w:left="1353"/>
        <w:jc w:val="center"/>
        <w:rPr>
          <w:rFonts w:ascii="Times New Roman" w:hAnsi="Times New Roman" w:cs="Times New Roman"/>
          <w:b/>
          <w:bCs/>
          <w:sz w:val="32"/>
          <w:szCs w:val="32"/>
        </w:rPr>
      </w:pPr>
      <w:r w:rsidRPr="00C74B2D">
        <w:rPr>
          <w:rFonts w:ascii="Times New Roman" w:hAnsi="Times New Roman" w:cs="Times New Roman"/>
          <w:b/>
          <w:bCs/>
          <w:sz w:val="32"/>
          <w:szCs w:val="32"/>
        </w:rPr>
        <w:t xml:space="preserve">Материально-техническое обеспечение и оснащенность образовательного процесса. </w:t>
      </w:r>
    </w:p>
    <w:p w14:paraId="55858FC8" w14:textId="77777777" w:rsidR="00764779" w:rsidRPr="00C74B2D" w:rsidRDefault="00764779" w:rsidP="00764779">
      <w:pPr>
        <w:pStyle w:val="a3"/>
        <w:spacing w:after="0"/>
        <w:ind w:left="1353"/>
        <w:jc w:val="center"/>
        <w:rPr>
          <w:rFonts w:ascii="Times New Roman" w:hAnsi="Times New Roman" w:cs="Times New Roman"/>
          <w:b/>
          <w:bCs/>
          <w:sz w:val="32"/>
          <w:szCs w:val="32"/>
        </w:rPr>
      </w:pPr>
      <w:r w:rsidRPr="00C74B2D">
        <w:rPr>
          <w:rFonts w:ascii="Times New Roman" w:hAnsi="Times New Roman" w:cs="Times New Roman"/>
          <w:b/>
          <w:bCs/>
          <w:sz w:val="32"/>
          <w:szCs w:val="32"/>
        </w:rPr>
        <w:t>Доступная среда</w:t>
      </w:r>
    </w:p>
    <w:p w14:paraId="7FE9D500" w14:textId="77777777" w:rsidR="00764779" w:rsidRDefault="00764779" w:rsidP="00764779">
      <w:pPr>
        <w:pStyle w:val="a3"/>
        <w:spacing w:after="0"/>
        <w:ind w:left="1353"/>
        <w:rPr>
          <w:rFonts w:ascii="Times New Roman" w:hAnsi="Times New Roman" w:cs="Times New Roman"/>
          <w:sz w:val="24"/>
          <w:szCs w:val="24"/>
        </w:rPr>
      </w:pPr>
    </w:p>
    <w:p w14:paraId="489D700A" w14:textId="60ED75D1" w:rsidR="00764779" w:rsidRDefault="00764779" w:rsidP="00764779">
      <w:pPr>
        <w:spacing w:after="0"/>
        <w:jc w:val="both"/>
        <w:rPr>
          <w:rFonts w:ascii="Times New Roman" w:hAnsi="Times New Roman" w:cs="Times New Roman"/>
          <w:sz w:val="24"/>
          <w:szCs w:val="24"/>
        </w:rPr>
      </w:pPr>
      <w:r>
        <w:rPr>
          <w:rFonts w:ascii="Times New Roman" w:hAnsi="Times New Roman" w:cs="Times New Roman"/>
          <w:sz w:val="24"/>
          <w:szCs w:val="24"/>
        </w:rPr>
        <w:t>ООО</w:t>
      </w:r>
      <w:r>
        <w:rPr>
          <w:rFonts w:ascii="Times New Roman" w:hAnsi="Times New Roman" w:cs="Times New Roman"/>
          <w:sz w:val="24"/>
          <w:szCs w:val="24"/>
        </w:rPr>
        <w:t xml:space="preserve"> «</w:t>
      </w:r>
      <w:r>
        <w:rPr>
          <w:rFonts w:ascii="Times New Roman" w:hAnsi="Times New Roman" w:cs="Times New Roman"/>
          <w:sz w:val="24"/>
          <w:szCs w:val="24"/>
        </w:rPr>
        <w:t xml:space="preserve">АКАДЕМИЯ ЦЕНТР </w:t>
      </w:r>
      <w:proofErr w:type="gramStart"/>
      <w:r>
        <w:rPr>
          <w:rFonts w:ascii="Times New Roman" w:hAnsi="Times New Roman" w:cs="Times New Roman"/>
          <w:sz w:val="24"/>
          <w:szCs w:val="24"/>
        </w:rPr>
        <w:t>ЛЮКС</w:t>
      </w:r>
      <w:r>
        <w:rPr>
          <w:rFonts w:ascii="Times New Roman" w:hAnsi="Times New Roman" w:cs="Times New Roman"/>
          <w:sz w:val="24"/>
          <w:szCs w:val="24"/>
        </w:rPr>
        <w:t>»</w:t>
      </w:r>
      <w:r w:rsidRPr="00247055">
        <w:rPr>
          <w:rFonts w:ascii="Times New Roman" w:hAnsi="Times New Roman" w:cs="Times New Roman"/>
          <w:sz w:val="24"/>
          <w:szCs w:val="24"/>
        </w:rPr>
        <w:t xml:space="preserve">  осуществляет</w:t>
      </w:r>
      <w:proofErr w:type="gramEnd"/>
      <w:r w:rsidRPr="00247055">
        <w:rPr>
          <w:rFonts w:ascii="Times New Roman" w:hAnsi="Times New Roman" w:cs="Times New Roman"/>
          <w:sz w:val="24"/>
          <w:szCs w:val="24"/>
        </w:rPr>
        <w:t xml:space="preserve"> образовательную деятельность по</w:t>
      </w:r>
      <w:r w:rsidRPr="00A55093">
        <w:rPr>
          <w:rFonts w:ascii="Times New Roman" w:hAnsi="Times New Roman" w:cs="Times New Roman"/>
          <w:sz w:val="24"/>
          <w:szCs w:val="24"/>
        </w:rPr>
        <w:t xml:space="preserve"> </w:t>
      </w:r>
      <w:r>
        <w:rPr>
          <w:rFonts w:ascii="Times New Roman" w:hAnsi="Times New Roman" w:cs="Times New Roman"/>
          <w:sz w:val="24"/>
          <w:szCs w:val="24"/>
        </w:rPr>
        <w:t>следующим адресам</w:t>
      </w:r>
      <w:r w:rsidRPr="00247055">
        <w:rPr>
          <w:rFonts w:ascii="Times New Roman" w:hAnsi="Times New Roman" w:cs="Times New Roman"/>
          <w:sz w:val="24"/>
          <w:szCs w:val="24"/>
        </w:rPr>
        <w:t xml:space="preserve">: </w:t>
      </w:r>
    </w:p>
    <w:p w14:paraId="5E6E08EC" w14:textId="77777777" w:rsidR="00764779" w:rsidRDefault="00764779" w:rsidP="00764779">
      <w:pPr>
        <w:pStyle w:val="a3"/>
        <w:ind w:left="1080"/>
        <w:rPr>
          <w:rFonts w:ascii="Times New Roman" w:hAnsi="Times New Roman" w:cs="Times New Roman"/>
          <w:sz w:val="24"/>
          <w:szCs w:val="24"/>
        </w:rPr>
      </w:pPr>
      <w:bookmarkStart w:id="0" w:name="_Hlk235201507"/>
      <w:r>
        <w:rPr>
          <w:rFonts w:ascii="Times New Roman" w:hAnsi="Times New Roman" w:cs="Times New Roman"/>
          <w:sz w:val="24"/>
          <w:szCs w:val="24"/>
        </w:rPr>
        <w:t xml:space="preserve">- Саратовская область, город </w:t>
      </w:r>
      <w:r w:rsidRPr="00581093">
        <w:rPr>
          <w:rFonts w:ascii="Times New Roman" w:hAnsi="Times New Roman" w:cs="Times New Roman"/>
          <w:sz w:val="24"/>
          <w:szCs w:val="24"/>
        </w:rPr>
        <w:t>Саратов, ул. Васильковская, д.5А</w:t>
      </w:r>
    </w:p>
    <w:bookmarkEnd w:id="0"/>
    <w:p w14:paraId="3E5933A8" w14:textId="3F94540E" w:rsidR="00764779" w:rsidRPr="00210F99" w:rsidRDefault="00764779" w:rsidP="00764779">
      <w:pPr>
        <w:pStyle w:val="a3"/>
        <w:ind w:left="1080"/>
        <w:rPr>
          <w:rFonts w:ascii="Times New Roman" w:hAnsi="Times New Roman" w:cs="Times New Roman"/>
          <w:sz w:val="24"/>
          <w:szCs w:val="24"/>
        </w:rPr>
      </w:pPr>
      <w:r>
        <w:rPr>
          <w:rFonts w:ascii="Times New Roman" w:hAnsi="Times New Roman" w:cs="Times New Roman"/>
          <w:sz w:val="24"/>
          <w:szCs w:val="24"/>
        </w:rPr>
        <w:t xml:space="preserve">- Саратовская область, город </w:t>
      </w:r>
      <w:r w:rsidRPr="00581093">
        <w:rPr>
          <w:rFonts w:ascii="Times New Roman" w:hAnsi="Times New Roman" w:cs="Times New Roman"/>
          <w:sz w:val="24"/>
          <w:szCs w:val="24"/>
        </w:rPr>
        <w:t xml:space="preserve">Саратов, ул. </w:t>
      </w:r>
      <w:r>
        <w:rPr>
          <w:rFonts w:ascii="Times New Roman" w:hAnsi="Times New Roman" w:cs="Times New Roman"/>
          <w:sz w:val="24"/>
          <w:szCs w:val="24"/>
        </w:rPr>
        <w:t>Пр-т 50-летия Октября, д.65</w:t>
      </w:r>
    </w:p>
    <w:p w14:paraId="7F1F7969" w14:textId="2DB7B50E" w:rsidR="00764779" w:rsidRPr="00247055" w:rsidRDefault="00764779" w:rsidP="00764779">
      <w:pPr>
        <w:spacing w:after="0"/>
        <w:jc w:val="both"/>
        <w:rPr>
          <w:rFonts w:ascii="Times New Roman" w:hAnsi="Times New Roman" w:cs="Times New Roman"/>
          <w:sz w:val="24"/>
          <w:szCs w:val="24"/>
        </w:rPr>
      </w:pPr>
      <w:r w:rsidRPr="00247055">
        <w:rPr>
          <w:rFonts w:ascii="Times New Roman" w:hAnsi="Times New Roman" w:cs="Times New Roman"/>
          <w:sz w:val="24"/>
          <w:szCs w:val="24"/>
        </w:rPr>
        <w:t xml:space="preserve">Учебные классы оборудованы рабочими местами преподавателя, учебными местами для обучающихся, мультимедийными комплектами, магнитно-маркерными досками, офисными шкафами. Информационный фонд </w:t>
      </w:r>
      <w:r>
        <w:rPr>
          <w:rFonts w:ascii="Times New Roman" w:hAnsi="Times New Roman" w:cs="Times New Roman"/>
          <w:sz w:val="24"/>
          <w:szCs w:val="24"/>
        </w:rPr>
        <w:t>ООО «АКАДЕМИЯ ЦЕНТР ЛЮКС»</w:t>
      </w:r>
      <w:r w:rsidRPr="00247055">
        <w:rPr>
          <w:rFonts w:ascii="Times New Roman" w:hAnsi="Times New Roman" w:cs="Times New Roman"/>
          <w:sz w:val="24"/>
          <w:szCs w:val="24"/>
        </w:rPr>
        <w:t xml:space="preserve"> постоянно обновляется с учетом сроков хранения литературы.</w:t>
      </w:r>
    </w:p>
    <w:p w14:paraId="7581B8FD" w14:textId="77777777" w:rsidR="00764779" w:rsidRPr="00247055" w:rsidRDefault="00764779" w:rsidP="00764779">
      <w:pPr>
        <w:spacing w:after="0"/>
        <w:jc w:val="both"/>
        <w:rPr>
          <w:rFonts w:ascii="Times New Roman" w:hAnsi="Times New Roman" w:cs="Times New Roman"/>
          <w:sz w:val="24"/>
          <w:szCs w:val="24"/>
        </w:rPr>
      </w:pPr>
    </w:p>
    <w:p w14:paraId="0CA2A7E4" w14:textId="77777777" w:rsidR="00764779" w:rsidRDefault="00764779" w:rsidP="00764779">
      <w:pPr>
        <w:spacing w:after="0"/>
        <w:jc w:val="both"/>
        <w:rPr>
          <w:rFonts w:ascii="Times New Roman" w:hAnsi="Times New Roman" w:cs="Times New Roman"/>
          <w:sz w:val="24"/>
          <w:szCs w:val="24"/>
        </w:rPr>
      </w:pPr>
      <w:r w:rsidRPr="00247055">
        <w:rPr>
          <w:rFonts w:ascii="Times New Roman" w:hAnsi="Times New Roman" w:cs="Times New Roman"/>
          <w:sz w:val="24"/>
          <w:szCs w:val="24"/>
        </w:rPr>
        <w:t>В настоящее время фонд укомплектован изданиями учебной литературы, вышедшими за последние 5 лет – на 85 %. По состоянию на 01.01.202</w:t>
      </w:r>
      <w:r>
        <w:rPr>
          <w:rFonts w:ascii="Times New Roman" w:hAnsi="Times New Roman" w:cs="Times New Roman"/>
          <w:sz w:val="24"/>
          <w:szCs w:val="24"/>
        </w:rPr>
        <w:t>6</w:t>
      </w:r>
      <w:r w:rsidRPr="00247055">
        <w:rPr>
          <w:rFonts w:ascii="Times New Roman" w:hAnsi="Times New Roman" w:cs="Times New Roman"/>
          <w:sz w:val="24"/>
          <w:szCs w:val="24"/>
        </w:rPr>
        <w:t xml:space="preserve"> г. книжный фонд составляет </w:t>
      </w:r>
      <w:r>
        <w:rPr>
          <w:rFonts w:ascii="Times New Roman" w:hAnsi="Times New Roman" w:cs="Times New Roman"/>
          <w:sz w:val="24"/>
          <w:szCs w:val="24"/>
        </w:rPr>
        <w:t>86</w:t>
      </w:r>
      <w:r w:rsidRPr="00247055">
        <w:rPr>
          <w:rFonts w:ascii="Times New Roman" w:hAnsi="Times New Roman" w:cs="Times New Roman"/>
          <w:sz w:val="24"/>
          <w:szCs w:val="24"/>
        </w:rPr>
        <w:t xml:space="preserve"> экземпляр</w:t>
      </w:r>
      <w:r>
        <w:rPr>
          <w:rFonts w:ascii="Times New Roman" w:hAnsi="Times New Roman" w:cs="Times New Roman"/>
          <w:sz w:val="24"/>
          <w:szCs w:val="24"/>
        </w:rPr>
        <w:t>ов</w:t>
      </w:r>
      <w:r w:rsidRPr="00247055">
        <w:rPr>
          <w:rFonts w:ascii="Times New Roman" w:hAnsi="Times New Roman" w:cs="Times New Roman"/>
          <w:sz w:val="24"/>
          <w:szCs w:val="24"/>
        </w:rPr>
        <w:t xml:space="preserve">, из них учебной литературы </w:t>
      </w:r>
      <w:r>
        <w:rPr>
          <w:rFonts w:ascii="Times New Roman" w:hAnsi="Times New Roman" w:cs="Times New Roman"/>
          <w:sz w:val="24"/>
          <w:szCs w:val="24"/>
        </w:rPr>
        <w:t>86</w:t>
      </w:r>
      <w:r w:rsidRPr="00247055">
        <w:rPr>
          <w:rFonts w:ascii="Times New Roman" w:hAnsi="Times New Roman" w:cs="Times New Roman"/>
          <w:sz w:val="24"/>
          <w:szCs w:val="24"/>
        </w:rPr>
        <w:t xml:space="preserve"> экземпляр</w:t>
      </w:r>
      <w:r>
        <w:rPr>
          <w:rFonts w:ascii="Times New Roman" w:hAnsi="Times New Roman" w:cs="Times New Roman"/>
          <w:sz w:val="24"/>
          <w:szCs w:val="24"/>
        </w:rPr>
        <w:t>ов</w:t>
      </w:r>
      <w:r w:rsidRPr="00247055">
        <w:rPr>
          <w:rFonts w:ascii="Times New Roman" w:hAnsi="Times New Roman" w:cs="Times New Roman"/>
          <w:sz w:val="24"/>
          <w:szCs w:val="24"/>
        </w:rPr>
        <w:t>. Обеспеченность учебной литературой составляет 0,5 на одного обучающегося. Дополнительная литература представлена сборниками законодательных актов, справочной литературой, текстами, дополняющими учебную литературу. Информационный фонд комплектуется на основе реализуемых образовательных программ, заявок преподавателей, каталогов и прайс-листов издательств и книготорговых фирм.</w:t>
      </w:r>
    </w:p>
    <w:p w14:paraId="570F918B" w14:textId="77777777" w:rsidR="00764779" w:rsidRPr="00247055" w:rsidRDefault="00764779" w:rsidP="00764779">
      <w:pPr>
        <w:spacing w:after="0"/>
        <w:jc w:val="both"/>
        <w:rPr>
          <w:rFonts w:ascii="Times New Roman" w:hAnsi="Times New Roman" w:cs="Times New Roman"/>
          <w:sz w:val="24"/>
          <w:szCs w:val="24"/>
        </w:rPr>
      </w:pPr>
    </w:p>
    <w:p w14:paraId="0B4F78C9" w14:textId="77777777" w:rsidR="00764779" w:rsidRDefault="00764779" w:rsidP="00764779">
      <w:pPr>
        <w:spacing w:after="0"/>
        <w:jc w:val="both"/>
        <w:rPr>
          <w:rFonts w:ascii="Times New Roman" w:hAnsi="Times New Roman" w:cs="Times New Roman"/>
          <w:sz w:val="24"/>
          <w:szCs w:val="24"/>
        </w:rPr>
      </w:pPr>
      <w:r w:rsidRPr="00247055">
        <w:rPr>
          <w:rFonts w:ascii="Times New Roman" w:hAnsi="Times New Roman" w:cs="Times New Roman"/>
          <w:sz w:val="24"/>
          <w:szCs w:val="24"/>
        </w:rPr>
        <w:t>В учебном классе для обучающихся обеспечен свободный доступ к информационно-телекоммуникационным сетям.</w:t>
      </w:r>
    </w:p>
    <w:p w14:paraId="02D97118" w14:textId="77777777" w:rsidR="00764779" w:rsidRDefault="00764779" w:rsidP="00764779">
      <w:pPr>
        <w:spacing w:after="0"/>
        <w:jc w:val="both"/>
        <w:rPr>
          <w:rFonts w:ascii="Times New Roman" w:hAnsi="Times New Roman" w:cs="Times New Roman"/>
          <w:sz w:val="24"/>
          <w:szCs w:val="24"/>
        </w:rPr>
      </w:pPr>
    </w:p>
    <w:p w14:paraId="6AD4506D" w14:textId="77777777" w:rsidR="00764779" w:rsidRPr="00C74B2D" w:rsidRDefault="00764779" w:rsidP="00764779">
      <w:pPr>
        <w:spacing w:after="0"/>
        <w:jc w:val="both"/>
        <w:rPr>
          <w:rFonts w:ascii="Times New Roman" w:hAnsi="Times New Roman" w:cs="Times New Roman"/>
          <w:b/>
          <w:bCs/>
          <w:sz w:val="24"/>
          <w:szCs w:val="24"/>
          <w:u w:val="single"/>
        </w:rPr>
      </w:pPr>
      <w:r w:rsidRPr="00C74B2D">
        <w:rPr>
          <w:rFonts w:ascii="Times New Roman" w:hAnsi="Times New Roman" w:cs="Times New Roman"/>
          <w:b/>
          <w:bCs/>
          <w:sz w:val="24"/>
          <w:szCs w:val="24"/>
          <w:u w:val="single"/>
        </w:rPr>
        <w:t xml:space="preserve">Доступная среда </w:t>
      </w:r>
    </w:p>
    <w:p w14:paraId="158D1A36" w14:textId="77777777" w:rsidR="000F7F7B" w:rsidRDefault="000F7F7B"/>
    <w:p w14:paraId="613359DD" w14:textId="77777777" w:rsidR="000F7F7B" w:rsidRDefault="000F7F7B"/>
    <w:p w14:paraId="0C38C53F" w14:textId="77777777" w:rsidR="000F7F7B" w:rsidRDefault="000F7F7B"/>
    <w:sectPr w:rsidR="000F7F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45708"/>
    <w:multiLevelType w:val="hybridMultilevel"/>
    <w:tmpl w:val="04E05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F5087E"/>
    <w:multiLevelType w:val="multilevel"/>
    <w:tmpl w:val="DD466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80223D"/>
    <w:multiLevelType w:val="multilevel"/>
    <w:tmpl w:val="5EECF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0825979">
    <w:abstractNumId w:val="2"/>
  </w:num>
  <w:num w:numId="2" w16cid:durableId="914053819">
    <w:abstractNumId w:val="1"/>
  </w:num>
  <w:num w:numId="3" w16cid:durableId="104539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672"/>
    <w:rsid w:val="000F7F7B"/>
    <w:rsid w:val="00111F11"/>
    <w:rsid w:val="001C5AE0"/>
    <w:rsid w:val="002B31AB"/>
    <w:rsid w:val="003A4E5E"/>
    <w:rsid w:val="005B6036"/>
    <w:rsid w:val="00764779"/>
    <w:rsid w:val="00826DF5"/>
    <w:rsid w:val="008C6DF7"/>
    <w:rsid w:val="009D08FE"/>
    <w:rsid w:val="00BD6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50D0F"/>
  <w15:chartTrackingRefBased/>
  <w15:docId w15:val="{3F304384-48FE-4F22-A8DB-29AFD3619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t-p">
    <w:name w:val="dt-p"/>
    <w:basedOn w:val="a"/>
    <w:rsid w:val="005B60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1"/>
    <w:qFormat/>
    <w:rsid w:val="003A4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3815985">
      <w:bodyDiv w:val="1"/>
      <w:marLeft w:val="0"/>
      <w:marRight w:val="0"/>
      <w:marTop w:val="0"/>
      <w:marBottom w:val="0"/>
      <w:divBdr>
        <w:top w:val="none" w:sz="0" w:space="0" w:color="auto"/>
        <w:left w:val="none" w:sz="0" w:space="0" w:color="auto"/>
        <w:bottom w:val="none" w:sz="0" w:space="0" w:color="auto"/>
        <w:right w:val="none" w:sz="0" w:space="0" w:color="auto"/>
      </w:divBdr>
      <w:divsChild>
        <w:div w:id="1558392202">
          <w:marLeft w:val="0"/>
          <w:marRight w:val="0"/>
          <w:marTop w:val="0"/>
          <w:marBottom w:val="0"/>
          <w:divBdr>
            <w:top w:val="none" w:sz="0" w:space="0" w:color="auto"/>
            <w:left w:val="none" w:sz="0" w:space="0" w:color="auto"/>
            <w:bottom w:val="none" w:sz="0" w:space="0" w:color="auto"/>
            <w:right w:val="none" w:sz="0" w:space="0" w:color="auto"/>
          </w:divBdr>
        </w:div>
        <w:div w:id="182935404">
          <w:marLeft w:val="0"/>
          <w:marRight w:val="0"/>
          <w:marTop w:val="0"/>
          <w:marBottom w:val="0"/>
          <w:divBdr>
            <w:top w:val="none" w:sz="0" w:space="0" w:color="auto"/>
            <w:left w:val="none" w:sz="0" w:space="0" w:color="auto"/>
            <w:bottom w:val="none" w:sz="0" w:space="0" w:color="auto"/>
            <w:right w:val="none" w:sz="0" w:space="0" w:color="auto"/>
          </w:divBdr>
        </w:div>
        <w:div w:id="1574000238">
          <w:marLeft w:val="0"/>
          <w:marRight w:val="0"/>
          <w:marTop w:val="0"/>
          <w:marBottom w:val="0"/>
          <w:divBdr>
            <w:top w:val="none" w:sz="0" w:space="0" w:color="auto"/>
            <w:left w:val="none" w:sz="0" w:space="0" w:color="auto"/>
            <w:bottom w:val="none" w:sz="0" w:space="0" w:color="auto"/>
            <w:right w:val="none" w:sz="0" w:space="0" w:color="auto"/>
          </w:divBdr>
        </w:div>
      </w:divsChild>
    </w:div>
    <w:div w:id="205377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196</Words>
  <Characters>1122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Admin</cp:lastModifiedBy>
  <cp:revision>4</cp:revision>
  <dcterms:created xsi:type="dcterms:W3CDTF">2024-06-13T07:23:00Z</dcterms:created>
  <dcterms:modified xsi:type="dcterms:W3CDTF">2026-10-13T07:43:00Z</dcterms:modified>
</cp:coreProperties>
</file>